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6" w:rsidRDefault="00E47636" w:rsidP="00A43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636" w:rsidRDefault="00E47636" w:rsidP="00EC59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97C07" w:rsidRDefault="00297C07" w:rsidP="00297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97C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Перечень </w:t>
      </w:r>
    </w:p>
    <w:p w:rsidR="00297C07" w:rsidRPr="00297C07" w:rsidRDefault="00297C07" w:rsidP="00297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97C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 правовых актов, рекомендуемых к принятию в субъектах Российской Федерации</w:t>
      </w:r>
    </w:p>
    <w:p w:rsidR="00297C07" w:rsidRDefault="00297C07" w:rsidP="0029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7590"/>
      </w:tblGrid>
      <w:tr w:rsidR="00C23A33" w:rsidRPr="00C074E1" w:rsidTr="008E2ABD">
        <w:trPr>
          <w:tblHeader/>
        </w:trPr>
        <w:tc>
          <w:tcPr>
            <w:tcW w:w="534" w:type="dxa"/>
          </w:tcPr>
          <w:p w:rsidR="00C23A33" w:rsidRPr="00C074E1" w:rsidRDefault="00C23A33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bottom"/>
          </w:tcPr>
          <w:p w:rsidR="00C23A33" w:rsidRPr="00C074E1" w:rsidRDefault="00C23A33" w:rsidP="00297C07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Содержание</w:t>
            </w:r>
          </w:p>
        </w:tc>
        <w:tc>
          <w:tcPr>
            <w:tcW w:w="7590" w:type="dxa"/>
            <w:vAlign w:val="bottom"/>
          </w:tcPr>
          <w:p w:rsidR="00C23A33" w:rsidRPr="00C074E1" w:rsidRDefault="00C23A33" w:rsidP="00297C07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Основание для принятия</w:t>
            </w:r>
          </w:p>
        </w:tc>
      </w:tr>
      <w:tr w:rsidR="00982B32" w:rsidRPr="00C074E1" w:rsidTr="00A9352C">
        <w:tc>
          <w:tcPr>
            <w:tcW w:w="14786" w:type="dxa"/>
            <w:gridSpan w:val="3"/>
          </w:tcPr>
          <w:p w:rsidR="00982B32" w:rsidRPr="00C074E1" w:rsidRDefault="00982B32" w:rsidP="00982B3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982B32" w:rsidRPr="00C074E1" w:rsidTr="008E2ABD">
        <w:tc>
          <w:tcPr>
            <w:tcW w:w="534" w:type="dxa"/>
          </w:tcPr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982B32" w:rsidRPr="00111D9C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 в области защиты населения и территорий от чрезвычайных ситуаций</w:t>
            </w:r>
          </w:p>
        </w:tc>
        <w:tc>
          <w:tcPr>
            <w:tcW w:w="7590" w:type="dxa"/>
            <w:shd w:val="clear" w:color="auto" w:fill="auto"/>
          </w:tcPr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982B32" w:rsidRPr="00C074E1" w:rsidTr="008E2ABD">
        <w:tc>
          <w:tcPr>
            <w:tcW w:w="534" w:type="dxa"/>
          </w:tcPr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территориальной подсистеме единой государственной системы предупреждения и ликвидации чрезвычайных ситуаций субъекта Российской Федерации (вместе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 Положением о территориальной подсистеме)</w:t>
            </w:r>
          </w:p>
        </w:tc>
        <w:tc>
          <w:tcPr>
            <w:tcW w:w="7590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статья 4 Федерального закона от 21 декабря 1994 г. № 68-ФЗ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«О защите населения и территорий от чрезвычайных ситуаций природного и техногенного характера»;</w:t>
            </w:r>
          </w:p>
          <w:p w:rsidR="00982B32" w:rsidRPr="00C074E1" w:rsidRDefault="00982B32" w:rsidP="00741A5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ситуаций»</w:t>
            </w:r>
          </w:p>
        </w:tc>
      </w:tr>
      <w:tr w:rsidR="009B0EA6" w:rsidRPr="00C074E1" w:rsidTr="008E2ABD">
        <w:tc>
          <w:tcPr>
            <w:tcW w:w="534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субъекта Российской Федерации (вместе с Положением о комиссии)</w:t>
            </w:r>
          </w:p>
        </w:tc>
        <w:tc>
          <w:tcPr>
            <w:tcW w:w="759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пункты 2 - 2.2 статьи 4.1 Федерального закона от 21 декабря 1994 г.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9B0EA6" w:rsidRPr="00C074E1" w:rsidRDefault="009B0EA6" w:rsidP="00741A5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пункты 7 - 9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741A5D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9B0EA6" w:rsidRPr="00C074E1" w:rsidTr="008E2ABD">
        <w:tc>
          <w:tcPr>
            <w:tcW w:w="534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9B0EA6" w:rsidRPr="00E63886" w:rsidRDefault="009B0EA6" w:rsidP="00A4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(правил) обеспечения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</w:t>
            </w:r>
            <w:r w:rsidR="00A41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муниципальном уровне</w:t>
            </w:r>
          </w:p>
        </w:tc>
        <w:tc>
          <w:tcPr>
            <w:tcW w:w="7590" w:type="dxa"/>
            <w:shd w:val="clear" w:color="auto" w:fill="auto"/>
          </w:tcPr>
          <w:p w:rsidR="009B0EA6" w:rsidRPr="00C074E1" w:rsidRDefault="009B0EA6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5 статьи 4.1 Федерального закона от 21 декабря 1994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9B0EA6" w:rsidRPr="00C074E1" w:rsidTr="008E2ABD">
        <w:tc>
          <w:tcPr>
            <w:tcW w:w="534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9B0EA6" w:rsidRPr="00E63886" w:rsidRDefault="009B0EA6" w:rsidP="0024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сил и средств постоянной готовности территориальной подсистемы единой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систем</w:t>
            </w:r>
            <w:r w:rsidR="0024245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предупреждения и ликвидации чрезвычайных ситуаций</w:t>
            </w:r>
          </w:p>
        </w:tc>
        <w:tc>
          <w:tcPr>
            <w:tcW w:w="759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14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EA6" w:rsidRPr="00C074E1" w:rsidRDefault="009B0EA6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4 постановления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B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2013 г.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№ 1007 «О силах и средствах единой государственной системы предупреждения и ликвидации чрезвычайных ситуаций»</w:t>
            </w:r>
          </w:p>
        </w:tc>
      </w:tr>
      <w:tr w:rsidR="00982B32" w:rsidRPr="00C074E1" w:rsidTr="008E2ABD">
        <w:tc>
          <w:tcPr>
            <w:tcW w:w="534" w:type="dxa"/>
          </w:tcPr>
          <w:p w:rsidR="00982B32" w:rsidRPr="00C074E1" w:rsidRDefault="00F20E15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82B32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7590" w:type="dxa"/>
            <w:shd w:val="clear" w:color="auto" w:fill="auto"/>
          </w:tcPr>
          <w:p w:rsidR="00982B32" w:rsidRPr="00E63886" w:rsidRDefault="00982B32" w:rsidP="00982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подпункт «б»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82B32" w:rsidRPr="00C074E1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в области защиты от чрезвычайных ситуаций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</w:t>
            </w:r>
          </w:p>
        </w:tc>
      </w:tr>
      <w:tr w:rsidR="009B0EA6" w:rsidRPr="00C074E1" w:rsidTr="008E2ABD">
        <w:tc>
          <w:tcPr>
            <w:tcW w:w="534" w:type="dxa"/>
          </w:tcPr>
          <w:p w:rsidR="009B0EA6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9B0EA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порядка использования бюджетных ассигнований резервного фонда высшего исполнительного органа государственной власти субъекта Российской Федерации</w:t>
            </w:r>
            <w:proofErr w:type="gramEnd"/>
          </w:p>
          <w:p w:rsidR="00352A7D" w:rsidRPr="00E63886" w:rsidRDefault="00352A7D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  <w:shd w:val="clear" w:color="auto" w:fill="auto"/>
          </w:tcPr>
          <w:p w:rsidR="009B0EA6" w:rsidRDefault="009B0EA6" w:rsidP="00DE2BD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пункт 6 статьи 81 </w:t>
            </w:r>
            <w:r w:rsidR="00FE2BB9" w:rsidRPr="00FE2BB9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2F2643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676A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0EA6" w:rsidRPr="00C074E1" w:rsidTr="008E2ABD">
        <w:tc>
          <w:tcPr>
            <w:tcW w:w="534" w:type="dxa"/>
          </w:tcPr>
          <w:p w:rsidR="009B0EA6" w:rsidRPr="00E63886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 создании резервов материальных ресурсов для ликвидации чрезвычайных ситуаций (вместе 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759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подпункт «ж» пункта 1 статьи 11 и статья 25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21 декабря 1994 г. № 68-ФЗ «О защите населения 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характера»;</w:t>
            </w:r>
          </w:p>
          <w:p w:rsidR="009B0EA6" w:rsidRPr="007E76A7" w:rsidRDefault="009B0EA6" w:rsidP="003A1381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3A1381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9B0EA6" w:rsidRPr="00C074E1" w:rsidTr="008E2ABD">
        <w:tc>
          <w:tcPr>
            <w:tcW w:w="534" w:type="dxa"/>
          </w:tcPr>
          <w:p w:rsidR="009B0EA6" w:rsidRPr="00C074E1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EA6"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сбора и обмена в субъекте Российской Федерации информацией в области защиты населения и территорий от чрезвычайных ситуаций природного и техногенного характера </w:t>
            </w:r>
          </w:p>
        </w:tc>
        <w:tc>
          <w:tcPr>
            <w:tcW w:w="7590" w:type="dxa"/>
            <w:shd w:val="clear" w:color="auto" w:fill="auto"/>
          </w:tcPr>
          <w:p w:rsidR="009B0EA6" w:rsidRPr="00E63886" w:rsidRDefault="009B0EA6" w:rsidP="009B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подпункт «р»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B0EA6" w:rsidRPr="00C074E1" w:rsidRDefault="009B0EA6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пункт 4 постановления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24 марта 1997 г. № 334 «О Порядке сбора и обмена в Российской Федерации информацией в области защиты населения и территорий</w:t>
            </w:r>
            <w:r w:rsidR="001516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</w:t>
            </w:r>
          </w:p>
        </w:tc>
      </w:tr>
      <w:tr w:rsidR="0005746A" w:rsidRPr="00C074E1" w:rsidTr="008E2ABD">
        <w:tc>
          <w:tcPr>
            <w:tcW w:w="534" w:type="dxa"/>
          </w:tcPr>
          <w:p w:rsidR="0005746A" w:rsidRDefault="0005746A" w:rsidP="0005746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  <w:shd w:val="clear" w:color="auto" w:fill="auto"/>
          </w:tcPr>
          <w:p w:rsidR="0005746A" w:rsidRPr="00E63886" w:rsidRDefault="0005746A" w:rsidP="0005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Об утверждении границ зон экстренного оповещения населения</w:t>
            </w:r>
          </w:p>
        </w:tc>
        <w:tc>
          <w:tcPr>
            <w:tcW w:w="7590" w:type="dxa"/>
            <w:shd w:val="clear" w:color="auto" w:fill="auto"/>
          </w:tcPr>
          <w:p w:rsidR="0005746A" w:rsidRPr="00C074E1" w:rsidRDefault="0005746A" w:rsidP="0005746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статья 5 Федерального закона от 21 декабря 1994 г. № 68-ФЗ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«О защите населения и территорий от чрезвычайных ситуаций природного и техногенного характера»</w:t>
            </w:r>
          </w:p>
        </w:tc>
      </w:tr>
      <w:tr w:rsidR="00F9239A" w:rsidRPr="00C074E1" w:rsidTr="008E2ABD">
        <w:tc>
          <w:tcPr>
            <w:tcW w:w="534" w:type="dxa"/>
          </w:tcPr>
          <w:p w:rsidR="00F9239A" w:rsidRDefault="00F9239A" w:rsidP="00F9239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F9239A" w:rsidRPr="00C074E1" w:rsidRDefault="00F9239A" w:rsidP="00F92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проведении эвакуационных мероприятий в чрезвычайных ситуациях</w:t>
            </w:r>
            <w:r w:rsidRPr="008267F0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7590" w:type="dxa"/>
          </w:tcPr>
          <w:p w:rsidR="00F9239A" w:rsidRPr="00C074E1" w:rsidRDefault="00F9239A" w:rsidP="00DF2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DF29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статьи 11 Федерального закона от 21 декабря 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5746A" w:rsidRPr="00C074E1" w:rsidTr="008E2ABD">
        <w:tc>
          <w:tcPr>
            <w:tcW w:w="534" w:type="dxa"/>
          </w:tcPr>
          <w:p w:rsidR="0005746A" w:rsidRPr="00C074E1" w:rsidRDefault="0005746A" w:rsidP="00F9239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05746A" w:rsidRPr="00C074E1" w:rsidRDefault="0005746A" w:rsidP="002D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субъекта Российской Федерации в области защиты населения и территорий</w:t>
            </w:r>
            <w:r w:rsidR="002D0D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ситуаций, обеспечения пожарной безопасности и безопасности людей на водных объектах</w:t>
            </w:r>
            <w:r w:rsidR="002D0D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(в области финансирования мероприятий по защите населения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и территорий</w:t>
            </w:r>
            <w:r w:rsidR="00CB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63886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C07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0" w:type="dxa"/>
            <w:shd w:val="clear" w:color="auto" w:fill="auto"/>
          </w:tcPr>
          <w:p w:rsidR="0005746A" w:rsidRPr="00C074E1" w:rsidRDefault="0005746A" w:rsidP="001750E3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179 </w:t>
            </w:r>
            <w:r w:rsidR="00472621" w:rsidRPr="00472621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034CB3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472621" w:rsidRPr="0047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5494" w:rsidRDefault="00245494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47636" w:rsidRDefault="00E47636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E0D82" w:rsidRDefault="006E0D82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E0D82" w:rsidRDefault="006E0D82" w:rsidP="00EC6DEE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C6DEE" w:rsidRDefault="00EC6DEE" w:rsidP="00EC6DEE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C6DEE" w:rsidRDefault="00EC6DEE" w:rsidP="00EC6DEE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C6DEE" w:rsidRDefault="00EC6DEE" w:rsidP="00EC6DEE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C6DEE" w:rsidRDefault="00EC6DEE" w:rsidP="00EC6DEE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17590" w:rsidRDefault="00717590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17590" w:rsidRDefault="00717590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94054F" w:rsidRDefault="0094054F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17590" w:rsidRDefault="00717590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17590" w:rsidRDefault="00717590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17590" w:rsidRDefault="00717590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C074E1" w:rsidRPr="0094054F" w:rsidRDefault="00C074E1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054F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Перечень</w:t>
      </w:r>
    </w:p>
    <w:p w:rsidR="00C074E1" w:rsidRPr="0094054F" w:rsidRDefault="00B02E55" w:rsidP="00BA53C0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405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r w:rsidR="00C074E1" w:rsidRPr="0094054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правовых актов, рекомендуемых к принятию в </w:t>
      </w:r>
      <w:r w:rsidR="00DF061C" w:rsidRPr="009405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образованиях</w:t>
      </w:r>
    </w:p>
    <w:p w:rsidR="00C074E1" w:rsidRPr="0094054F" w:rsidRDefault="00C074E1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7732"/>
      </w:tblGrid>
      <w:tr w:rsidR="001E25BA" w:rsidTr="00E47636">
        <w:trPr>
          <w:tblHeader/>
        </w:trPr>
        <w:tc>
          <w:tcPr>
            <w:tcW w:w="534" w:type="dxa"/>
          </w:tcPr>
          <w:p w:rsidR="001E25BA" w:rsidRPr="00C719E6" w:rsidRDefault="001E25BA" w:rsidP="00A9352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bottom"/>
          </w:tcPr>
          <w:p w:rsidR="001E25BA" w:rsidRPr="00C074E1" w:rsidRDefault="001E25BA" w:rsidP="00A9352C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Содержание</w:t>
            </w:r>
          </w:p>
        </w:tc>
        <w:tc>
          <w:tcPr>
            <w:tcW w:w="7732" w:type="dxa"/>
            <w:vAlign w:val="bottom"/>
          </w:tcPr>
          <w:p w:rsidR="001E25BA" w:rsidRPr="00C074E1" w:rsidRDefault="001E25BA" w:rsidP="001E25BA">
            <w:pPr>
              <w:pStyle w:val="20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C074E1">
              <w:rPr>
                <w:rStyle w:val="213pt"/>
                <w:sz w:val="24"/>
                <w:szCs w:val="24"/>
              </w:rPr>
              <w:t>Основание для принятия</w:t>
            </w:r>
          </w:p>
        </w:tc>
      </w:tr>
      <w:tr w:rsidR="00017285" w:rsidTr="00306668">
        <w:trPr>
          <w:tblHeader/>
        </w:trPr>
        <w:tc>
          <w:tcPr>
            <w:tcW w:w="14786" w:type="dxa"/>
            <w:gridSpan w:val="3"/>
          </w:tcPr>
          <w:p w:rsidR="00017285" w:rsidRPr="00306668" w:rsidRDefault="00017285" w:rsidP="00017285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E2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муниципальном звене территориальной подсистемы единой государственной системы предупреждения</w:t>
            </w:r>
            <w:r w:rsidR="00E2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 субъекта Российской Федерации</w:t>
            </w:r>
          </w:p>
        </w:tc>
        <w:tc>
          <w:tcPr>
            <w:tcW w:w="7732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 (постановление Правительства Российской Федерации от 30 декабря 2003 г. № 794 «О единой государственной системе предупреждения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ситуаций»)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E2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муниципального образования (вместе</w:t>
            </w:r>
            <w:r w:rsidR="00E26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с Положением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комиссии)</w:t>
            </w:r>
          </w:p>
        </w:tc>
        <w:tc>
          <w:tcPr>
            <w:tcW w:w="7732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пункты 2 - 2.2 статьи 4.1 Федерального закона от 21 декабря 1994 г.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C074E1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пункты 7 - 9 Положения о единой государственной системе предупреждения и ликвидации чрезвычайных ситуаций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6E0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CD347E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7732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9367E5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10 Положения о единой государственной системе предупреждения и ликвидации чрезвычайных ситуаций</w:t>
            </w:r>
            <w:r w:rsidR="00612EB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612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612EB1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единой дежурно-диспетчерской службы муниципального образования</w:t>
            </w:r>
          </w:p>
        </w:tc>
        <w:tc>
          <w:tcPr>
            <w:tcW w:w="7732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4 статьи 4.1 Федерального закона от 21 декабря 1994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Style w:val="FontStyle31"/>
              </w:rPr>
              <w:t>пункт 11</w:t>
            </w:r>
            <w:r w:rsidRPr="00C23A33">
              <w:rPr>
                <w:rStyle w:val="FontStyle31"/>
                <w:sz w:val="28"/>
                <w:szCs w:val="28"/>
              </w:rPr>
              <w:t xml:space="preserve">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Положения о единой государственной системе предупреждения и ликвидации чрезвычайных ситуаций</w:t>
            </w:r>
            <w:r w:rsidR="004F515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F51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ли</w:t>
            </w:r>
            <w:r w:rsidR="004F5150">
              <w:rPr>
                <w:rFonts w:ascii="Times New Roman" w:hAnsi="Times New Roman" w:cs="Times New Roman"/>
                <w:sz w:val="24"/>
                <w:szCs w:val="24"/>
              </w:rPr>
              <w:t>квидации чрезвычайных ситуаций»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</w:t>
            </w:r>
          </w:p>
        </w:tc>
        <w:tc>
          <w:tcPr>
            <w:tcW w:w="7732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14 Положения о единой государственной системе предупреждения и ликвидации чрезвычайных ситуаций</w:t>
            </w:r>
            <w:r w:rsidR="00FD4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утвержденного постановлением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7732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в области защиты от чрезвычайных ситуаций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порядка использования бюджетных ассигнований резервного фонда местной администрации</w:t>
            </w:r>
            <w:proofErr w:type="gramEnd"/>
          </w:p>
        </w:tc>
        <w:tc>
          <w:tcPr>
            <w:tcW w:w="7732" w:type="dxa"/>
            <w:shd w:val="clear" w:color="auto" w:fill="auto"/>
          </w:tcPr>
          <w:p w:rsidR="00017285" w:rsidRPr="00306668" w:rsidRDefault="00017285" w:rsidP="00FA4E0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пункт 6 статьи 81 </w:t>
            </w:r>
            <w:r w:rsidR="00F0017A" w:rsidRPr="00F0017A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 создании резервов материальных ресурсов для ликвидации чрезвычайных ситуаций (вместе 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7732" w:type="dxa"/>
            <w:shd w:val="clear" w:color="auto" w:fill="auto"/>
          </w:tcPr>
          <w:p w:rsidR="00017285" w:rsidRPr="00C23A33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 статьи 11 и статья 25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от 21 декабря 1994 г. № 68-ФЗ «О защите населения и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и техногенного характера»; </w:t>
            </w:r>
          </w:p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</w:t>
            </w:r>
            <w:r w:rsidR="00FD4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утвержденного постановлением Правительства Российской Федерации от 30 декабря 2003 г. № 794 «О единой государственной системе предупреждения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B23" w:rsidRPr="00FD4B23">
              <w:rPr>
                <w:rFonts w:ascii="Times New Roman" w:hAnsi="Times New Roman" w:cs="Times New Roman"/>
                <w:sz w:val="24"/>
                <w:szCs w:val="24"/>
              </w:rPr>
              <w:t>и ликвидации чрезвычайных ситуаций»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285"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17285" w:rsidRPr="00306668" w:rsidRDefault="00017285" w:rsidP="00017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проведении эвакуационных мероприятий в чрезвычайных ситуациях</w:t>
            </w:r>
          </w:p>
        </w:tc>
        <w:tc>
          <w:tcPr>
            <w:tcW w:w="7732" w:type="dxa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012F2F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пункта 2 статьи 11 Федерального закона от 21 декабря 1994 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17285" w:rsidTr="00E47636">
        <w:trPr>
          <w:tblHeader/>
        </w:trPr>
        <w:tc>
          <w:tcPr>
            <w:tcW w:w="534" w:type="dxa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017285" w:rsidRPr="00306668" w:rsidRDefault="00017285" w:rsidP="008749F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О муниципальной программе в области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</w:t>
            </w:r>
            <w:r w:rsidR="008749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по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</w:t>
            </w:r>
            <w:r w:rsidRPr="00C23A33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ситуаций)</w:t>
            </w:r>
          </w:p>
        </w:tc>
        <w:tc>
          <w:tcPr>
            <w:tcW w:w="7732" w:type="dxa"/>
            <w:shd w:val="clear" w:color="auto" w:fill="auto"/>
          </w:tcPr>
          <w:p w:rsidR="00017285" w:rsidRPr="00306668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закон</w:t>
            </w:r>
            <w:r w:rsidRPr="00306668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г. № 131-ФЗ «Об общих принципах организации местного самоуправления в Российской Федерации»;</w:t>
            </w:r>
          </w:p>
          <w:p w:rsidR="00017285" w:rsidRPr="00306668" w:rsidRDefault="00017285" w:rsidP="001E67D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179 </w:t>
            </w:r>
            <w:r w:rsidR="00F0017A" w:rsidRPr="00F0017A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 w:rsidR="00F0017A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F0017A" w:rsidRPr="00F0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74E1" w:rsidRPr="00C074E1" w:rsidRDefault="00C074E1" w:rsidP="00F14A7C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74E1" w:rsidRPr="00C074E1" w:rsidSect="00E47636">
      <w:headerReference w:type="default" r:id="rId9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E8" w:rsidRDefault="00E364E8" w:rsidP="00AE5722">
      <w:pPr>
        <w:spacing w:after="0" w:line="240" w:lineRule="auto"/>
      </w:pPr>
      <w:r>
        <w:separator/>
      </w:r>
    </w:p>
  </w:endnote>
  <w:endnote w:type="continuationSeparator" w:id="0">
    <w:p w:rsidR="00E364E8" w:rsidRDefault="00E364E8" w:rsidP="00AE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E8" w:rsidRDefault="00E364E8" w:rsidP="00AE5722">
      <w:pPr>
        <w:spacing w:after="0" w:line="240" w:lineRule="auto"/>
      </w:pPr>
      <w:r>
        <w:separator/>
      </w:r>
    </w:p>
  </w:footnote>
  <w:footnote w:type="continuationSeparator" w:id="0">
    <w:p w:rsidR="00E364E8" w:rsidRDefault="00E364E8" w:rsidP="00AE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806316"/>
      <w:docPartObj>
        <w:docPartGallery w:val="Page Numbers (Top of Page)"/>
        <w:docPartUnique/>
      </w:docPartObj>
    </w:sdtPr>
    <w:sdtEndPr/>
    <w:sdtContent>
      <w:p w:rsidR="00BA53C0" w:rsidRDefault="00BA53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4F">
          <w:rPr>
            <w:noProof/>
          </w:rPr>
          <w:t>2</w:t>
        </w:r>
        <w:r>
          <w:fldChar w:fldCharType="end"/>
        </w:r>
      </w:p>
    </w:sdtContent>
  </w:sdt>
  <w:p w:rsidR="00BA53C0" w:rsidRDefault="00BA5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422"/>
    <w:multiLevelType w:val="hybridMultilevel"/>
    <w:tmpl w:val="89224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07"/>
    <w:rsid w:val="00002E00"/>
    <w:rsid w:val="00012F2F"/>
    <w:rsid w:val="00014B7B"/>
    <w:rsid w:val="00017285"/>
    <w:rsid w:val="00025197"/>
    <w:rsid w:val="00034CB3"/>
    <w:rsid w:val="000526BB"/>
    <w:rsid w:val="0005746A"/>
    <w:rsid w:val="00074764"/>
    <w:rsid w:val="000D35EB"/>
    <w:rsid w:val="000F07B2"/>
    <w:rsid w:val="00104691"/>
    <w:rsid w:val="00111D9C"/>
    <w:rsid w:val="00112E20"/>
    <w:rsid w:val="00137E16"/>
    <w:rsid w:val="001430D2"/>
    <w:rsid w:val="00144BB7"/>
    <w:rsid w:val="00150AE8"/>
    <w:rsid w:val="00151653"/>
    <w:rsid w:val="00156958"/>
    <w:rsid w:val="001750E3"/>
    <w:rsid w:val="00190562"/>
    <w:rsid w:val="001A2B35"/>
    <w:rsid w:val="001E25BA"/>
    <w:rsid w:val="001E67D4"/>
    <w:rsid w:val="001E74F7"/>
    <w:rsid w:val="002235E5"/>
    <w:rsid w:val="0024245E"/>
    <w:rsid w:val="00245494"/>
    <w:rsid w:val="00246815"/>
    <w:rsid w:val="002712B2"/>
    <w:rsid w:val="00281C25"/>
    <w:rsid w:val="002875BF"/>
    <w:rsid w:val="00297C07"/>
    <w:rsid w:val="002A6D86"/>
    <w:rsid w:val="002B6786"/>
    <w:rsid w:val="002C22ED"/>
    <w:rsid w:val="002C38D5"/>
    <w:rsid w:val="002D0D4F"/>
    <w:rsid w:val="002F2643"/>
    <w:rsid w:val="00303C1F"/>
    <w:rsid w:val="00306668"/>
    <w:rsid w:val="00344150"/>
    <w:rsid w:val="00352A7D"/>
    <w:rsid w:val="00354350"/>
    <w:rsid w:val="00365EBE"/>
    <w:rsid w:val="00372E62"/>
    <w:rsid w:val="00372EB7"/>
    <w:rsid w:val="003A1381"/>
    <w:rsid w:val="003A6C04"/>
    <w:rsid w:val="003E0B2B"/>
    <w:rsid w:val="003E1B4F"/>
    <w:rsid w:val="00406D35"/>
    <w:rsid w:val="00407724"/>
    <w:rsid w:val="00422862"/>
    <w:rsid w:val="00433980"/>
    <w:rsid w:val="00440C0E"/>
    <w:rsid w:val="00472621"/>
    <w:rsid w:val="00485B94"/>
    <w:rsid w:val="00492C8E"/>
    <w:rsid w:val="004E0C66"/>
    <w:rsid w:val="004F3D3E"/>
    <w:rsid w:val="004F5150"/>
    <w:rsid w:val="0051298C"/>
    <w:rsid w:val="005404EA"/>
    <w:rsid w:val="00541FC0"/>
    <w:rsid w:val="0054398C"/>
    <w:rsid w:val="0056605F"/>
    <w:rsid w:val="00576E95"/>
    <w:rsid w:val="005775BE"/>
    <w:rsid w:val="005A2AAA"/>
    <w:rsid w:val="005A6FC0"/>
    <w:rsid w:val="005A716A"/>
    <w:rsid w:val="005D0834"/>
    <w:rsid w:val="005D743C"/>
    <w:rsid w:val="005E2FE2"/>
    <w:rsid w:val="005F3E2E"/>
    <w:rsid w:val="005F6D82"/>
    <w:rsid w:val="00612EB1"/>
    <w:rsid w:val="00653352"/>
    <w:rsid w:val="0065614D"/>
    <w:rsid w:val="00676ACF"/>
    <w:rsid w:val="006A6714"/>
    <w:rsid w:val="006B73E7"/>
    <w:rsid w:val="006C560A"/>
    <w:rsid w:val="006C5EA0"/>
    <w:rsid w:val="006C6DC1"/>
    <w:rsid w:val="006D62EE"/>
    <w:rsid w:val="006E0A6C"/>
    <w:rsid w:val="006E0D82"/>
    <w:rsid w:val="00717590"/>
    <w:rsid w:val="007231CB"/>
    <w:rsid w:val="00741A5D"/>
    <w:rsid w:val="00762AEE"/>
    <w:rsid w:val="00763FB3"/>
    <w:rsid w:val="00784A05"/>
    <w:rsid w:val="007979CA"/>
    <w:rsid w:val="007C0E25"/>
    <w:rsid w:val="007D1886"/>
    <w:rsid w:val="007E76A7"/>
    <w:rsid w:val="007F2F9C"/>
    <w:rsid w:val="00810788"/>
    <w:rsid w:val="00833877"/>
    <w:rsid w:val="00833FC4"/>
    <w:rsid w:val="00834011"/>
    <w:rsid w:val="00840498"/>
    <w:rsid w:val="00843B13"/>
    <w:rsid w:val="0085558D"/>
    <w:rsid w:val="00857840"/>
    <w:rsid w:val="00857C9D"/>
    <w:rsid w:val="00867A8A"/>
    <w:rsid w:val="008749F6"/>
    <w:rsid w:val="008816D5"/>
    <w:rsid w:val="00886268"/>
    <w:rsid w:val="0089640A"/>
    <w:rsid w:val="008A6826"/>
    <w:rsid w:val="008C1AEF"/>
    <w:rsid w:val="008C503D"/>
    <w:rsid w:val="008D6E7D"/>
    <w:rsid w:val="008E0E9A"/>
    <w:rsid w:val="008E2ABD"/>
    <w:rsid w:val="00904DAA"/>
    <w:rsid w:val="00907B37"/>
    <w:rsid w:val="00912DFE"/>
    <w:rsid w:val="00925909"/>
    <w:rsid w:val="00925DD5"/>
    <w:rsid w:val="00925E47"/>
    <w:rsid w:val="0094054F"/>
    <w:rsid w:val="00940996"/>
    <w:rsid w:val="009829DD"/>
    <w:rsid w:val="00982B32"/>
    <w:rsid w:val="009A7BE1"/>
    <w:rsid w:val="009B0EA6"/>
    <w:rsid w:val="009B29F1"/>
    <w:rsid w:val="009D5312"/>
    <w:rsid w:val="009F7F4B"/>
    <w:rsid w:val="00A13730"/>
    <w:rsid w:val="00A1418D"/>
    <w:rsid w:val="00A365C9"/>
    <w:rsid w:val="00A41A60"/>
    <w:rsid w:val="00A43789"/>
    <w:rsid w:val="00A73C16"/>
    <w:rsid w:val="00A841A0"/>
    <w:rsid w:val="00A9352C"/>
    <w:rsid w:val="00AA6782"/>
    <w:rsid w:val="00AB6371"/>
    <w:rsid w:val="00AD1F0F"/>
    <w:rsid w:val="00AE1355"/>
    <w:rsid w:val="00AE1C40"/>
    <w:rsid w:val="00AE42AD"/>
    <w:rsid w:val="00AE5722"/>
    <w:rsid w:val="00B02E55"/>
    <w:rsid w:val="00B26EBB"/>
    <w:rsid w:val="00B44EC5"/>
    <w:rsid w:val="00B66882"/>
    <w:rsid w:val="00B7798A"/>
    <w:rsid w:val="00B94441"/>
    <w:rsid w:val="00BA53C0"/>
    <w:rsid w:val="00BA71CB"/>
    <w:rsid w:val="00BC2140"/>
    <w:rsid w:val="00BC2793"/>
    <w:rsid w:val="00C074E1"/>
    <w:rsid w:val="00C23A33"/>
    <w:rsid w:val="00C4573D"/>
    <w:rsid w:val="00C5077D"/>
    <w:rsid w:val="00C51DCE"/>
    <w:rsid w:val="00C52309"/>
    <w:rsid w:val="00C53207"/>
    <w:rsid w:val="00C57A69"/>
    <w:rsid w:val="00C706C4"/>
    <w:rsid w:val="00C719E6"/>
    <w:rsid w:val="00C72902"/>
    <w:rsid w:val="00C74870"/>
    <w:rsid w:val="00C7507F"/>
    <w:rsid w:val="00C7668D"/>
    <w:rsid w:val="00C90E88"/>
    <w:rsid w:val="00CA6D0E"/>
    <w:rsid w:val="00CA7832"/>
    <w:rsid w:val="00CB291F"/>
    <w:rsid w:val="00CB295F"/>
    <w:rsid w:val="00CB552C"/>
    <w:rsid w:val="00CD1597"/>
    <w:rsid w:val="00CD347E"/>
    <w:rsid w:val="00D07EE1"/>
    <w:rsid w:val="00D24017"/>
    <w:rsid w:val="00D55020"/>
    <w:rsid w:val="00D70E01"/>
    <w:rsid w:val="00D91D9A"/>
    <w:rsid w:val="00D95480"/>
    <w:rsid w:val="00DB2872"/>
    <w:rsid w:val="00DB7C6E"/>
    <w:rsid w:val="00DC5538"/>
    <w:rsid w:val="00DD0A36"/>
    <w:rsid w:val="00DE2BD2"/>
    <w:rsid w:val="00DF061C"/>
    <w:rsid w:val="00DF29C0"/>
    <w:rsid w:val="00E26D37"/>
    <w:rsid w:val="00E340FA"/>
    <w:rsid w:val="00E364E8"/>
    <w:rsid w:val="00E47636"/>
    <w:rsid w:val="00E57E41"/>
    <w:rsid w:val="00E63886"/>
    <w:rsid w:val="00EA394F"/>
    <w:rsid w:val="00EA6B32"/>
    <w:rsid w:val="00EB60AD"/>
    <w:rsid w:val="00EC591B"/>
    <w:rsid w:val="00EC66F7"/>
    <w:rsid w:val="00EC6DEE"/>
    <w:rsid w:val="00EE548E"/>
    <w:rsid w:val="00EF0E03"/>
    <w:rsid w:val="00EF1AA8"/>
    <w:rsid w:val="00EF4D93"/>
    <w:rsid w:val="00F0017A"/>
    <w:rsid w:val="00F06B0B"/>
    <w:rsid w:val="00F14A7C"/>
    <w:rsid w:val="00F20E15"/>
    <w:rsid w:val="00F34E00"/>
    <w:rsid w:val="00F368BE"/>
    <w:rsid w:val="00F3794E"/>
    <w:rsid w:val="00F47459"/>
    <w:rsid w:val="00F527D6"/>
    <w:rsid w:val="00F555F1"/>
    <w:rsid w:val="00F5590A"/>
    <w:rsid w:val="00F63C05"/>
    <w:rsid w:val="00F74EEB"/>
    <w:rsid w:val="00F9239A"/>
    <w:rsid w:val="00FA2D3F"/>
    <w:rsid w:val="00FA4E06"/>
    <w:rsid w:val="00FD0BA1"/>
    <w:rsid w:val="00FD1365"/>
    <w:rsid w:val="00FD4B23"/>
    <w:rsid w:val="00FD6BBE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7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722"/>
    <w:rPr>
      <w:vertAlign w:val="superscript"/>
    </w:rPr>
  </w:style>
  <w:style w:type="character" w:styleId="a8">
    <w:name w:val="Hyperlink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C51DCE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44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783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98A"/>
  </w:style>
  <w:style w:type="paragraph" w:styleId="ac">
    <w:name w:val="footer"/>
    <w:basedOn w:val="a"/>
    <w:link w:val="ad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98A"/>
  </w:style>
  <w:style w:type="paragraph" w:styleId="ae">
    <w:name w:val="Balloon Text"/>
    <w:basedOn w:val="a"/>
    <w:link w:val="af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1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7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722"/>
    <w:rPr>
      <w:vertAlign w:val="superscript"/>
    </w:rPr>
  </w:style>
  <w:style w:type="character" w:styleId="a8">
    <w:name w:val="Hyperlink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C51DCE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44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783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98A"/>
  </w:style>
  <w:style w:type="paragraph" w:styleId="ac">
    <w:name w:val="footer"/>
    <w:basedOn w:val="a"/>
    <w:link w:val="ad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98A"/>
  </w:style>
  <w:style w:type="paragraph" w:styleId="ae">
    <w:name w:val="Balloon Text"/>
    <w:basedOn w:val="a"/>
    <w:link w:val="af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F73B-9354-48E2-956C-12EE92F8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Нестеренко К.И.</dc:creator>
  <cp:lastModifiedBy>--</cp:lastModifiedBy>
  <cp:revision>24</cp:revision>
  <cp:lastPrinted>2021-12-10T05:48:00Z</cp:lastPrinted>
  <dcterms:created xsi:type="dcterms:W3CDTF">2022-01-12T08:34:00Z</dcterms:created>
  <dcterms:modified xsi:type="dcterms:W3CDTF">2022-01-28T09:41:00Z</dcterms:modified>
</cp:coreProperties>
</file>